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0B" w:rsidRDefault="008861C4">
      <w:pPr>
        <w:rPr>
          <w:b/>
          <w:i/>
          <w:sz w:val="36"/>
          <w:szCs w:val="36"/>
        </w:rPr>
      </w:pPr>
      <w:r w:rsidRPr="008861C4">
        <w:rPr>
          <w:b/>
          <w:i/>
          <w:sz w:val="40"/>
          <w:szCs w:val="40"/>
        </w:rPr>
        <w:t>Годишна програма на</w:t>
      </w:r>
      <w:r>
        <w:t xml:space="preserve"> </w:t>
      </w:r>
      <w:r>
        <w:rPr>
          <w:b/>
          <w:i/>
          <w:sz w:val="36"/>
          <w:szCs w:val="36"/>
        </w:rPr>
        <w:t>„</w:t>
      </w:r>
      <w:r w:rsidRPr="00054AB0">
        <w:rPr>
          <w:b/>
          <w:i/>
          <w:sz w:val="36"/>
          <w:szCs w:val="36"/>
        </w:rPr>
        <w:t>Синя Светлина</w:t>
      </w:r>
      <w:r>
        <w:rPr>
          <w:b/>
          <w:i/>
          <w:sz w:val="36"/>
          <w:szCs w:val="36"/>
        </w:rPr>
        <w:t>”</w:t>
      </w:r>
      <w:r w:rsidRPr="00054AB0">
        <w:rPr>
          <w:b/>
          <w:i/>
          <w:sz w:val="36"/>
          <w:szCs w:val="36"/>
        </w:rPr>
        <w:t xml:space="preserve"> -2012 гр.Видин</w:t>
      </w:r>
      <w:r>
        <w:rPr>
          <w:b/>
          <w:i/>
          <w:sz w:val="36"/>
          <w:szCs w:val="36"/>
        </w:rPr>
        <w:t xml:space="preserve"> за 202</w:t>
      </w:r>
      <w:r w:rsidR="009F4DB5">
        <w:rPr>
          <w:b/>
          <w:i/>
          <w:sz w:val="36"/>
          <w:szCs w:val="36"/>
        </w:rPr>
        <w:t>2</w:t>
      </w:r>
      <w:r>
        <w:rPr>
          <w:b/>
          <w:i/>
          <w:sz w:val="36"/>
          <w:szCs w:val="36"/>
        </w:rPr>
        <w:t>год.</w:t>
      </w:r>
    </w:p>
    <w:p w:rsidR="008861C4" w:rsidRDefault="008861C4">
      <w:pPr>
        <w:rPr>
          <w:b/>
          <w:i/>
          <w:sz w:val="36"/>
          <w:szCs w:val="36"/>
        </w:rPr>
      </w:pPr>
    </w:p>
    <w:p w:rsidR="008861C4" w:rsidRDefault="0021724B">
      <w:r w:rsidRPr="0021724B">
        <w:rPr>
          <w:b/>
          <w:i/>
          <w:sz w:val="36"/>
          <w:szCs w:val="36"/>
        </w:rPr>
        <w:t>Културно – масова дейност</w:t>
      </w:r>
      <w:r>
        <w:t xml:space="preserve">: - </w:t>
      </w:r>
      <w:r w:rsidRPr="0021724B">
        <w:rPr>
          <w:sz w:val="32"/>
          <w:szCs w:val="32"/>
        </w:rPr>
        <w:t>осъществяване на културният календар за читалищните прояви; - повишаване на художественото и жанрово разнообразие на културните мероприятия; - участие в културните мероприятия на общината; - честване на официалните и традиционни празници, сборове и годишнини; - провеждане на мероприятия, свързани със съхраняването, развитието и популяризирането на местни традиции и обичаи</w:t>
      </w:r>
      <w:r>
        <w:t>.</w:t>
      </w:r>
    </w:p>
    <w:p w:rsidR="0021724B" w:rsidRDefault="0021724B"/>
    <w:p w:rsidR="0021724B" w:rsidRDefault="0021724B">
      <w:pPr>
        <w:rPr>
          <w:sz w:val="32"/>
          <w:szCs w:val="32"/>
        </w:rPr>
      </w:pPr>
      <w:r w:rsidRPr="0021724B">
        <w:rPr>
          <w:b/>
          <w:i/>
          <w:sz w:val="36"/>
          <w:szCs w:val="36"/>
        </w:rPr>
        <w:t>Художествено-творческа дейност</w:t>
      </w:r>
      <w:r>
        <w:t xml:space="preserve"> </w:t>
      </w:r>
      <w:r w:rsidRPr="0021724B">
        <w:rPr>
          <w:sz w:val="32"/>
          <w:szCs w:val="32"/>
        </w:rPr>
        <w:t xml:space="preserve">В читалището функционират : </w:t>
      </w:r>
      <w:r>
        <w:rPr>
          <w:sz w:val="32"/>
          <w:szCs w:val="32"/>
        </w:rPr>
        <w:t>танцов състав за народни хора.</w:t>
      </w:r>
      <w:r w:rsidRPr="0021724B">
        <w:rPr>
          <w:sz w:val="32"/>
          <w:szCs w:val="32"/>
        </w:rPr>
        <w:t xml:space="preserve"> Документиране и популяризиране на традициите и културните ценности на различните етноси в </w:t>
      </w:r>
      <w:r>
        <w:rPr>
          <w:sz w:val="32"/>
          <w:szCs w:val="32"/>
        </w:rPr>
        <w:t xml:space="preserve">град ни и областта </w:t>
      </w:r>
      <w:r w:rsidRPr="0021724B">
        <w:rPr>
          <w:sz w:val="32"/>
          <w:szCs w:val="32"/>
        </w:rPr>
        <w:t xml:space="preserve"> чрез различни форми на любителското творчество и участия в престижни културни събития в общината, региона, страната и в чужбина;</w:t>
      </w:r>
    </w:p>
    <w:p w:rsidR="009F4DB5" w:rsidRDefault="009F4DB5">
      <w:pPr>
        <w:rPr>
          <w:sz w:val="32"/>
          <w:szCs w:val="32"/>
        </w:rPr>
      </w:pPr>
    </w:p>
    <w:p w:rsidR="0021724B" w:rsidRDefault="0021724B">
      <w:pPr>
        <w:rPr>
          <w:b/>
          <w:i/>
          <w:sz w:val="36"/>
          <w:szCs w:val="36"/>
        </w:rPr>
      </w:pPr>
      <w:r w:rsidRPr="0021724B">
        <w:rPr>
          <w:b/>
          <w:i/>
          <w:sz w:val="36"/>
          <w:szCs w:val="36"/>
        </w:rPr>
        <w:t>План на културните празници за 20</w:t>
      </w:r>
      <w:r>
        <w:rPr>
          <w:b/>
          <w:i/>
          <w:sz w:val="36"/>
          <w:szCs w:val="36"/>
        </w:rPr>
        <w:t>2</w:t>
      </w:r>
      <w:r w:rsidR="009F4DB5">
        <w:rPr>
          <w:b/>
          <w:i/>
          <w:sz w:val="36"/>
          <w:szCs w:val="36"/>
        </w:rPr>
        <w:t>2</w:t>
      </w:r>
      <w:r w:rsidRPr="0021724B">
        <w:rPr>
          <w:b/>
          <w:i/>
          <w:sz w:val="36"/>
          <w:szCs w:val="36"/>
        </w:rPr>
        <w:t>год.</w:t>
      </w:r>
    </w:p>
    <w:p w:rsidR="0021724B" w:rsidRDefault="0021724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Предвиждаме:</w:t>
      </w:r>
    </w:p>
    <w:p w:rsidR="0021724B" w:rsidRDefault="0021724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1.Участие </w:t>
      </w:r>
      <w:r w:rsidR="009F4DB5">
        <w:rPr>
          <w:b/>
          <w:i/>
          <w:sz w:val="36"/>
          <w:szCs w:val="36"/>
        </w:rPr>
        <w:t>и организиране на Великденските и Петровски празници в с.Кутово</w:t>
      </w:r>
      <w:r>
        <w:rPr>
          <w:b/>
          <w:i/>
          <w:sz w:val="36"/>
          <w:szCs w:val="36"/>
        </w:rPr>
        <w:t xml:space="preserve"> </w:t>
      </w:r>
      <w:r w:rsidR="009F4DB5">
        <w:rPr>
          <w:b/>
          <w:i/>
          <w:sz w:val="36"/>
          <w:szCs w:val="36"/>
        </w:rPr>
        <w:t>общ.Видин със фолклорна програма и кулинарна изложба</w:t>
      </w:r>
    </w:p>
    <w:p w:rsidR="0021724B" w:rsidRDefault="0021724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2.</w:t>
      </w:r>
      <w:r w:rsidR="009F4DB5">
        <w:rPr>
          <w:b/>
          <w:i/>
          <w:sz w:val="36"/>
          <w:szCs w:val="36"/>
        </w:rPr>
        <w:t>Участие в Международният фестивал Гергьовден в с.Антимово община Видин</w:t>
      </w:r>
    </w:p>
    <w:p w:rsidR="009F4DB5" w:rsidRDefault="009F4DB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3.</w:t>
      </w:r>
      <w:proofErr w:type="spellStart"/>
      <w:r>
        <w:rPr>
          <w:b/>
          <w:i/>
          <w:sz w:val="36"/>
          <w:szCs w:val="36"/>
        </w:rPr>
        <w:t>Учасдтие</w:t>
      </w:r>
      <w:proofErr w:type="spellEnd"/>
      <w:r>
        <w:rPr>
          <w:b/>
          <w:i/>
          <w:sz w:val="36"/>
          <w:szCs w:val="36"/>
        </w:rPr>
        <w:t xml:space="preserve"> в Празничната програма по случай дните на гр.</w:t>
      </w:r>
      <w:proofErr w:type="spellStart"/>
      <w:r>
        <w:rPr>
          <w:b/>
          <w:i/>
          <w:sz w:val="36"/>
          <w:szCs w:val="36"/>
        </w:rPr>
        <w:t>Калафат</w:t>
      </w:r>
      <w:proofErr w:type="spellEnd"/>
      <w:r>
        <w:rPr>
          <w:b/>
          <w:i/>
          <w:sz w:val="36"/>
          <w:szCs w:val="36"/>
        </w:rPr>
        <w:t xml:space="preserve"> Румъния</w:t>
      </w:r>
    </w:p>
    <w:p w:rsidR="009F4DB5" w:rsidRDefault="009F4DB5" w:rsidP="009F4D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  <w:r w:rsidRPr="009F4DB5">
        <w:rPr>
          <w:b/>
          <w:i/>
          <w:sz w:val="32"/>
          <w:szCs w:val="32"/>
        </w:rPr>
        <w:t>4.</w:t>
      </w:r>
      <w:r w:rsidRPr="009F4DB5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 </w:t>
      </w:r>
      <w:r w:rsidRPr="009F4DB5"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 xml:space="preserve">Участие във </w:t>
      </w:r>
      <w:r w:rsidRPr="009F4DB5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bg-BG"/>
        </w:rPr>
        <w:t xml:space="preserve"> </w:t>
      </w:r>
      <w:r w:rsidRPr="009F4DB5"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 xml:space="preserve">Вторият БАЛКАНСКИ ФОЛКЛОРЕН ФЕСТИВАЛ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 xml:space="preserve"> </w:t>
      </w:r>
      <w:r w:rsidRPr="009F4DB5"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>ОДРИН 20</w:t>
      </w:r>
      <w:r w:rsidRPr="009F4DB5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bg-BG"/>
        </w:rPr>
        <w:t>22</w:t>
      </w:r>
      <w:r w:rsidRPr="009F4DB5"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>, ТУРЦИЯ  2</w:t>
      </w:r>
      <w:r w:rsidRPr="009F4DB5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bg-BG"/>
        </w:rPr>
        <w:t>5</w:t>
      </w:r>
      <w:r w:rsidRPr="009F4DB5"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 xml:space="preserve"> – </w:t>
      </w:r>
      <w:r w:rsidRPr="009F4DB5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bg-BG"/>
        </w:rPr>
        <w:t>28</w:t>
      </w:r>
      <w:r w:rsidRPr="009F4DB5"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 xml:space="preserve"> юни 202</w:t>
      </w:r>
      <w:r w:rsidRPr="009F4DB5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bg-BG"/>
        </w:rPr>
        <w:t>2</w:t>
      </w:r>
    </w:p>
    <w:p w:rsidR="009F4DB5" w:rsidRPr="009F4DB5" w:rsidRDefault="009F4DB5" w:rsidP="009F4D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9F4DB5" w:rsidRPr="009F4DB5" w:rsidRDefault="009F4DB5" w:rsidP="009F4DB5">
      <w:pPr>
        <w:spacing w:after="0" w:line="240" w:lineRule="auto"/>
        <w:rPr>
          <w:b/>
          <w:i/>
          <w:color w:val="000000"/>
          <w:sz w:val="32"/>
          <w:szCs w:val="32"/>
        </w:rPr>
      </w:pPr>
      <w:r w:rsidRPr="009F4DB5"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>5.</w:t>
      </w:r>
      <w:r w:rsidRPr="009F4DB5">
        <w:rPr>
          <w:b/>
          <w:i/>
          <w:color w:val="000000"/>
          <w:sz w:val="32"/>
          <w:szCs w:val="32"/>
        </w:rPr>
        <w:t xml:space="preserve"> Участие ФОЛКЛОРНИ СРЕЩИ В АЛБЕНА  20</w:t>
      </w:r>
      <w:r w:rsidRPr="009F4DB5">
        <w:rPr>
          <w:b/>
          <w:i/>
          <w:color w:val="000000"/>
          <w:sz w:val="32"/>
          <w:szCs w:val="32"/>
          <w:lang w:val="en-US"/>
        </w:rPr>
        <w:t>2</w:t>
      </w:r>
      <w:proofErr w:type="spellStart"/>
      <w:r w:rsidRPr="009F4DB5">
        <w:rPr>
          <w:b/>
          <w:i/>
          <w:color w:val="000000"/>
          <w:sz w:val="32"/>
          <w:szCs w:val="32"/>
        </w:rPr>
        <w:t>2</w:t>
      </w:r>
      <w:proofErr w:type="spellEnd"/>
    </w:p>
    <w:p w:rsidR="009F4DB5" w:rsidRPr="009F4DB5" w:rsidRDefault="009F4DB5" w:rsidP="009F4DB5">
      <w:pPr>
        <w:spacing w:after="0" w:line="240" w:lineRule="auto"/>
        <w:rPr>
          <w:b/>
          <w:i/>
          <w:color w:val="000000"/>
          <w:sz w:val="32"/>
          <w:szCs w:val="32"/>
        </w:rPr>
      </w:pPr>
    </w:p>
    <w:p w:rsidR="009F4DB5" w:rsidRPr="009F4DB5" w:rsidRDefault="009F4DB5" w:rsidP="009F4DB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bg-BG"/>
        </w:rPr>
      </w:pPr>
      <w:r w:rsidRPr="009F4DB5">
        <w:rPr>
          <w:b/>
          <w:i/>
          <w:color w:val="000000"/>
          <w:sz w:val="32"/>
          <w:szCs w:val="32"/>
        </w:rPr>
        <w:t xml:space="preserve">6.Участие във  </w:t>
      </w:r>
      <w:r w:rsidRPr="009F4DB5"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>ЦВЕТOВЕ И РИТМИ” 20</w:t>
      </w:r>
      <w:r w:rsidRPr="009F4DB5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bg-BG"/>
        </w:rPr>
        <w:t>22</w:t>
      </w:r>
      <w:r w:rsidRPr="009F4DB5"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 xml:space="preserve">РУМЪНСКО – БЪЛГАРСКИ ФОЛКЛОРЕН ФЕСТИВАЛ ТУЛЧА, РУМЪНИЯ </w:t>
      </w:r>
      <w:r w:rsidRPr="009F4DB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bg-BG"/>
        </w:rPr>
        <w:t>26 - 28 август 20</w:t>
      </w:r>
      <w:r w:rsidRPr="009F4DB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val="en-US" w:eastAsia="bg-BG"/>
        </w:rPr>
        <w:t>2</w:t>
      </w:r>
      <w:proofErr w:type="spellStart"/>
      <w:r w:rsidRPr="009F4DB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bg-BG"/>
        </w:rPr>
        <w:t>2</w:t>
      </w:r>
      <w:proofErr w:type="spellEnd"/>
    </w:p>
    <w:p w:rsidR="009F4DB5" w:rsidRPr="009F4DB5" w:rsidRDefault="009F4DB5" w:rsidP="009F4DB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bg-BG"/>
        </w:rPr>
      </w:pPr>
    </w:p>
    <w:p w:rsidR="009F4DB5" w:rsidRPr="009F4DB5" w:rsidRDefault="009F4DB5" w:rsidP="009F4DB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bg-BG"/>
        </w:rPr>
      </w:pPr>
      <w:r w:rsidRPr="009F4DB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bg-BG"/>
        </w:rPr>
        <w:t>7.Участие в традиционни събори в с.Капитановци и в с.Кошава община Видин</w:t>
      </w:r>
    </w:p>
    <w:p w:rsidR="009F4DB5" w:rsidRPr="009F4DB5" w:rsidRDefault="009F4DB5" w:rsidP="009F4DB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bg-BG"/>
        </w:rPr>
      </w:pPr>
    </w:p>
    <w:p w:rsidR="009F4DB5" w:rsidRPr="009F4DB5" w:rsidRDefault="009F4DB5" w:rsidP="009F4DB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bg-BG"/>
        </w:rPr>
      </w:pPr>
      <w:r w:rsidRPr="009F4DB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bg-BG"/>
        </w:rPr>
        <w:t>8.Участие в традиционни събори с</w:t>
      </w:r>
    </w:p>
    <w:p w:rsidR="009F4DB5" w:rsidRPr="009F4DB5" w:rsidRDefault="009F4DB5" w:rsidP="009F4DB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bg-BG"/>
        </w:rPr>
      </w:pPr>
      <w:r w:rsidRPr="009F4DB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bg-BG"/>
        </w:rPr>
        <w:t>В с.Тополница  -Сърбия и в с.</w:t>
      </w:r>
      <w:proofErr w:type="spellStart"/>
      <w:r w:rsidRPr="009F4DB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bg-BG"/>
        </w:rPr>
        <w:t>Магловит</w:t>
      </w:r>
      <w:proofErr w:type="spellEnd"/>
      <w:r w:rsidRPr="009F4DB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bg-BG"/>
        </w:rPr>
        <w:t xml:space="preserve"> Румъния</w:t>
      </w:r>
    </w:p>
    <w:p w:rsidR="009F4DB5" w:rsidRPr="009F4DB5" w:rsidRDefault="009F4DB5" w:rsidP="009F4D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9F4DB5" w:rsidRPr="009F4DB5" w:rsidRDefault="009F4DB5">
      <w:pPr>
        <w:rPr>
          <w:i/>
          <w:sz w:val="32"/>
          <w:szCs w:val="32"/>
        </w:rPr>
      </w:pPr>
    </w:p>
    <w:p w:rsidR="009F4DB5" w:rsidRDefault="009F4DB5">
      <w:pPr>
        <w:rPr>
          <w:b/>
          <w:i/>
          <w:sz w:val="36"/>
          <w:szCs w:val="36"/>
        </w:rPr>
      </w:pPr>
    </w:p>
    <w:p w:rsidR="0021724B" w:rsidRPr="0021724B" w:rsidRDefault="0021724B">
      <w:pPr>
        <w:rPr>
          <w:sz w:val="32"/>
          <w:szCs w:val="32"/>
        </w:rPr>
      </w:pPr>
    </w:p>
    <w:sectPr w:rsidR="0021724B" w:rsidRPr="0021724B" w:rsidSect="0071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8861C4"/>
    <w:rsid w:val="0021724B"/>
    <w:rsid w:val="007107A8"/>
    <w:rsid w:val="008861C4"/>
    <w:rsid w:val="00921C8A"/>
    <w:rsid w:val="009B4C39"/>
    <w:rsid w:val="009F4DB5"/>
    <w:rsid w:val="00AC3DE0"/>
    <w:rsid w:val="00AE6086"/>
    <w:rsid w:val="00FA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2022-03-29T07:32:00Z</dcterms:created>
  <dcterms:modified xsi:type="dcterms:W3CDTF">2022-03-29T07:52:00Z</dcterms:modified>
</cp:coreProperties>
</file>